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B7E" w:rsidRDefault="00186B7E" w:rsidP="001A2A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урока: Электрическое поле. Напряжённость электрического поля.</w:t>
      </w:r>
    </w:p>
    <w:p w:rsidR="001A2A86" w:rsidRPr="001A2A86" w:rsidRDefault="001A2A86" w:rsidP="001A2A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урока:</w:t>
      </w:r>
      <w:r w:rsidRPr="001A2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раскрыть материальный характер электрического поля: дать понятие напряжённости электрического поля исходя из её общего определения;</w:t>
      </w:r>
    </w:p>
    <w:p w:rsidR="001A2A86" w:rsidRPr="001A2A86" w:rsidRDefault="001A2A86" w:rsidP="001A2A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урока:</w:t>
      </w:r>
      <w:r w:rsidRPr="001A2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2A86" w:rsidRDefault="001A2A86" w:rsidP="001A2A8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понятия напряжённости электрического поля как силовой характеристики электрического поля; дать понятие о линиях напряжённости и графическое представление электрического поля; </w:t>
      </w:r>
    </w:p>
    <w:p w:rsidR="00186B7E" w:rsidRDefault="00186B7E" w:rsidP="001A2A8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умение определять характер электрического поля в различных ситуациях.</w:t>
      </w:r>
    </w:p>
    <w:p w:rsidR="00186B7E" w:rsidRPr="001A2A86" w:rsidRDefault="00186B7E" w:rsidP="001A2A8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интерес к предмету через поставленный эксперимент (демонстрацию).</w:t>
      </w:r>
    </w:p>
    <w:p w:rsidR="001A2A86" w:rsidRPr="000E5AD1" w:rsidRDefault="001A2A86" w:rsidP="001A2A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1A2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электрофорная машина, набор эле</w:t>
      </w:r>
      <w:r w:rsidR="000E5AD1">
        <w:rPr>
          <w:rFonts w:ascii="Times New Roman" w:eastAsia="Times New Roman" w:hAnsi="Times New Roman" w:cs="Times New Roman"/>
          <w:sz w:val="24"/>
          <w:szCs w:val="24"/>
          <w:lang w:eastAsia="ru-RU"/>
        </w:rPr>
        <w:t>ктрических султанов</w:t>
      </w:r>
      <w:r w:rsidRPr="001A2A86">
        <w:rPr>
          <w:rFonts w:ascii="Times New Roman" w:eastAsia="Times New Roman" w:hAnsi="Times New Roman" w:cs="Times New Roman"/>
          <w:sz w:val="24"/>
          <w:szCs w:val="24"/>
          <w:lang w:eastAsia="ru-RU"/>
        </w:rPr>
        <w:t>, эбонитовая палочка, со</w:t>
      </w:r>
      <w:r w:rsidR="000E5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единительные провода, интерактивная доска, компьютерный класс, программа </w:t>
      </w:r>
      <w:r w:rsidR="000E5AD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</w:t>
      </w:r>
      <w:r w:rsidR="000E5AD1" w:rsidRPr="000E5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5AD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Test</w:t>
      </w:r>
      <w:r w:rsidR="000E5A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2A86" w:rsidRPr="001A2A86" w:rsidRDefault="001A2A86" w:rsidP="001A2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A86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УРОКА</w:t>
      </w:r>
    </w:p>
    <w:p w:rsidR="00186B7E" w:rsidRDefault="00186B7E" w:rsidP="000E5AD1">
      <w:pPr>
        <w:pStyle w:val="a8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Организационный момент.</w:t>
      </w:r>
    </w:p>
    <w:p w:rsidR="00186B7E" w:rsidRPr="00186B7E" w:rsidRDefault="00186B7E" w:rsidP="00186B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Задачи этапа: Настроить учащихся на работу в классе. Развивать способность быстрого перехода от одного урока к другому. </w:t>
      </w:r>
      <w:r w:rsidR="00813B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Воспитывать умение организовывать своё рабочее пространство.</w:t>
      </w:r>
    </w:p>
    <w:p w:rsidR="001A2A86" w:rsidRPr="000E5AD1" w:rsidRDefault="000E5AD1" w:rsidP="000E5AD1">
      <w:pPr>
        <w:pStyle w:val="a8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5A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Повторение ранее изученного материала</w:t>
      </w:r>
    </w:p>
    <w:p w:rsidR="000E5AD1" w:rsidRPr="00813B75" w:rsidRDefault="000E5AD1" w:rsidP="00813B75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B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этапа:</w:t>
      </w:r>
      <w:r w:rsidR="0081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3B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освоенность материала предыдущего урока.</w:t>
      </w:r>
      <w:r w:rsidR="0081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3B75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обсуждения выйти на тему нового материала.</w:t>
      </w:r>
      <w:r w:rsidR="00813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Развивать умение быстро и чётко формулировать ответ, в ходе обсуждения строить связи с новым уроком. Воспитывать толерантность по отношению к своим товарищам и умение отстаивать свою точку зрения.</w:t>
      </w:r>
    </w:p>
    <w:p w:rsidR="001A2A86" w:rsidRPr="000E5AD1" w:rsidRDefault="000E5AD1" w:rsidP="000E5AD1">
      <w:pPr>
        <w:pStyle w:val="a8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знаний терминологии при помощи </w:t>
      </w:r>
      <w:r w:rsidR="00813B75" w:rsidRPr="000E5AD1">
        <w:rPr>
          <w:rFonts w:ascii="Times New Roman" w:eastAsia="Times New Roman" w:hAnsi="Times New Roman" w:cs="Times New Roman"/>
          <w:sz w:val="24"/>
          <w:szCs w:val="24"/>
          <w:lang w:eastAsia="ru-RU"/>
        </w:rPr>
        <w:t>флэш</w:t>
      </w:r>
      <w:r w:rsidRPr="000E5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объекта.</w:t>
      </w:r>
      <w:r w:rsidR="00066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интерактивной доске необходимо перетащить термины в соответствующие категории. У доски один учащийся, в случае затруднения прибегает к помощи класса.</w:t>
      </w:r>
    </w:p>
    <w:p w:rsidR="000E5AD1" w:rsidRPr="000E5AD1" w:rsidRDefault="000E5AD1" w:rsidP="000E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10100" cy="2881313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2881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AD1" w:rsidRPr="00186B7E" w:rsidRDefault="000E5AD1" w:rsidP="000E5AD1">
      <w:pPr>
        <w:pStyle w:val="a5"/>
        <w:numPr>
          <w:ilvl w:val="0"/>
          <w:numId w:val="4"/>
        </w:numPr>
        <w:rPr>
          <w:rStyle w:val="a7"/>
        </w:rPr>
      </w:pPr>
      <w:r>
        <w:rPr>
          <w:rStyle w:val="a7"/>
          <w:b w:val="0"/>
        </w:rPr>
        <w:t xml:space="preserve">Используя таблицу проверить знания, полученные на прошлом уроке. </w:t>
      </w:r>
      <w:r w:rsidR="00186B7E">
        <w:rPr>
          <w:rStyle w:val="a7"/>
          <w:b w:val="0"/>
        </w:rPr>
        <w:t>Класс коллективно приходит к правильному ответу, ответы затенены шторкой.</w:t>
      </w:r>
    </w:p>
    <w:p w:rsidR="00186B7E" w:rsidRPr="004B2E57" w:rsidRDefault="00186B7E" w:rsidP="00186B7E">
      <w:pPr>
        <w:pStyle w:val="a5"/>
        <w:rPr>
          <w:rStyle w:val="a7"/>
          <w:lang w:val="uk-UA"/>
        </w:rPr>
      </w:pPr>
      <w:r>
        <w:rPr>
          <w:b/>
          <w:bCs/>
          <w:noProof/>
        </w:rPr>
        <w:lastRenderedPageBreak/>
        <w:drawing>
          <wp:inline distT="0" distB="0" distL="0" distR="0">
            <wp:extent cx="4819650" cy="3012281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3012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E57" w:rsidRDefault="004B2E57" w:rsidP="00186B7E">
      <w:pPr>
        <w:pStyle w:val="a5"/>
        <w:rPr>
          <w:rStyle w:val="a7"/>
        </w:rPr>
      </w:pPr>
      <w:r w:rsidRPr="004B2E57">
        <w:rPr>
          <w:rStyle w:val="a7"/>
        </w:rPr>
        <w:t>3)</w:t>
      </w:r>
      <w:r>
        <w:rPr>
          <w:rStyle w:val="a7"/>
        </w:rPr>
        <w:t xml:space="preserve"> Готовимся к ЕГЭ:</w:t>
      </w:r>
    </w:p>
    <w:p w:rsidR="004B2E57" w:rsidRDefault="004B2E57" w:rsidP="00186B7E">
      <w:pPr>
        <w:pStyle w:val="a5"/>
        <w:rPr>
          <w:rStyle w:val="a7"/>
          <w:b w:val="0"/>
          <w:lang w:val="uk-UA"/>
        </w:rPr>
      </w:pPr>
      <w:r>
        <w:rPr>
          <w:rStyle w:val="a7"/>
        </w:rPr>
        <w:t>Решить задачу:</w:t>
      </w:r>
    </w:p>
    <w:p w:rsidR="004B2E57" w:rsidRPr="004B2E57" w:rsidRDefault="004B2E57" w:rsidP="004B2E57">
      <w:pPr>
        <w:pStyle w:val="a5"/>
        <w:spacing w:before="0" w:beforeAutospacing="0" w:after="0" w:afterAutospacing="0"/>
        <w:rPr>
          <w:rStyle w:val="a7"/>
          <w:b w:val="0"/>
        </w:rPr>
      </w:pPr>
      <w:r>
        <w:rPr>
          <w:rStyle w:val="a7"/>
          <w:b w:val="0"/>
          <w:lang w:val="uk-UA"/>
        </w:rPr>
        <w:t>Первій точечній заряд равен 0,0012 Кл,</w:t>
      </w:r>
      <w:r w:rsidRPr="004B2E57">
        <w:rPr>
          <w:rStyle w:val="a7"/>
          <w:b w:val="0"/>
        </w:rPr>
        <w:t xml:space="preserve"> </w:t>
      </w:r>
      <w:r>
        <w:rPr>
          <w:rStyle w:val="a7"/>
          <w:b w:val="0"/>
        </w:rPr>
        <w:t xml:space="preserve">второй 0,005 Кл. Расстояние между ними 40 см. Найти силу </w:t>
      </w:r>
      <w:proofErr w:type="spellStart"/>
      <w:r>
        <w:rPr>
          <w:rStyle w:val="a7"/>
          <w:b w:val="0"/>
        </w:rPr>
        <w:t>взамодействия</w:t>
      </w:r>
      <w:proofErr w:type="spellEnd"/>
      <w:r>
        <w:rPr>
          <w:rStyle w:val="a7"/>
          <w:b w:val="0"/>
        </w:rPr>
        <w:t xml:space="preserve"> между зарядами.</w:t>
      </w:r>
      <w:bookmarkStart w:id="0" w:name="_GoBack"/>
      <w:bookmarkEnd w:id="0"/>
    </w:p>
    <w:p w:rsidR="001A2A86" w:rsidRDefault="001A2A86" w:rsidP="00813B75">
      <w:pPr>
        <w:pStyle w:val="a5"/>
        <w:numPr>
          <w:ilvl w:val="0"/>
          <w:numId w:val="2"/>
        </w:numPr>
        <w:rPr>
          <w:rStyle w:val="a7"/>
        </w:rPr>
      </w:pPr>
      <w:r>
        <w:rPr>
          <w:rStyle w:val="a7"/>
        </w:rPr>
        <w:t>Новая тема</w:t>
      </w:r>
    </w:p>
    <w:p w:rsidR="00813B75" w:rsidRDefault="00A24511" w:rsidP="00813B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966">
        <w:rPr>
          <w:b/>
          <w:sz w:val="24"/>
          <w:szCs w:val="24"/>
        </w:rPr>
        <w:t>Задачи этапа</w:t>
      </w:r>
      <w:r w:rsidR="00813B75" w:rsidRPr="00066966">
        <w:rPr>
          <w:b/>
          <w:sz w:val="24"/>
          <w:szCs w:val="24"/>
        </w:rPr>
        <w:t>:</w:t>
      </w:r>
      <w:r w:rsidR="00813B75">
        <w:t xml:space="preserve"> </w:t>
      </w:r>
      <w:r w:rsidR="00813B75" w:rsidRPr="001A2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понятия напряжённости электрического поля как силовой характеристики электрического поля; дать понятие о линиях напряжённости и графическое представление электрического поля; </w:t>
      </w:r>
    </w:p>
    <w:p w:rsidR="00813B75" w:rsidRDefault="00813B75" w:rsidP="00813B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умение определять характер электрического поля в различных ситуациях.</w:t>
      </w:r>
    </w:p>
    <w:p w:rsidR="00813B75" w:rsidRPr="001A2A86" w:rsidRDefault="00813B75" w:rsidP="00813B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интерес к предмету через поставленный эксперимент (демонстрацию).</w:t>
      </w:r>
    </w:p>
    <w:p w:rsidR="00813B75" w:rsidRDefault="00813B75" w:rsidP="00813B75">
      <w:pPr>
        <w:pStyle w:val="a5"/>
      </w:pPr>
    </w:p>
    <w:p w:rsidR="001A2A86" w:rsidRDefault="001A2A86" w:rsidP="00813B75">
      <w:pPr>
        <w:pStyle w:val="a5"/>
        <w:numPr>
          <w:ilvl w:val="0"/>
          <w:numId w:val="5"/>
        </w:numPr>
      </w:pPr>
      <w:r>
        <w:t>Электрическое поле:</w:t>
      </w:r>
    </w:p>
    <w:p w:rsidR="00813B75" w:rsidRDefault="00813B75" w:rsidP="00813B75">
      <w:pPr>
        <w:pStyle w:val="a5"/>
        <w:jc w:val="center"/>
      </w:pPr>
    </w:p>
    <w:p w:rsidR="001A2A86" w:rsidRDefault="001A2A86" w:rsidP="001A2A86">
      <w:pPr>
        <w:pStyle w:val="a5"/>
      </w:pPr>
      <w:r>
        <w:t xml:space="preserve">а) </w:t>
      </w:r>
      <w:r w:rsidR="00813B75">
        <w:t xml:space="preserve">В ходе эксперимента </w:t>
      </w:r>
      <w:r>
        <w:t>учитель показывает, что обнаружить электрическое поле мо</w:t>
      </w:r>
      <w:r w:rsidR="00813B75">
        <w:t xml:space="preserve">жно также с помощью султанчика. </w:t>
      </w:r>
      <w:r w:rsidR="00813B75">
        <w:br/>
        <w:t xml:space="preserve">Как вывод </w:t>
      </w:r>
      <w:r>
        <w:t xml:space="preserve"> наблюдений учащиеся подводятся к утверждению о том, что </w:t>
      </w:r>
      <w:r>
        <w:rPr>
          <w:rStyle w:val="a6"/>
        </w:rPr>
        <w:t>электрическое поле как любой вид материи – материально и существует независимо от нашего сознания.</w:t>
      </w:r>
      <w:r>
        <w:t xml:space="preserve"> (По аналогии вспоминаем о гравитационном поле).</w:t>
      </w:r>
    </w:p>
    <w:p w:rsidR="001A2A86" w:rsidRDefault="00A32B65" w:rsidP="001A2A86">
      <w:pPr>
        <w:pStyle w:val="a5"/>
      </w:pPr>
      <w:r>
        <w:t xml:space="preserve">2. </w:t>
      </w:r>
      <w:r w:rsidRPr="00066966">
        <w:rPr>
          <w:b/>
        </w:rPr>
        <w:t>Свойства</w:t>
      </w:r>
      <w:r w:rsidR="001A2A86" w:rsidRPr="00066966">
        <w:rPr>
          <w:b/>
        </w:rPr>
        <w:t xml:space="preserve"> электрического поля</w:t>
      </w:r>
      <w:r w:rsidR="00066966">
        <w:t>: после демонстрации эксперимента необходимо, чтобы класс, частично сформулировал свойства. На интерактивной доске свойства поля уже заранее сформулированы, но закрыты шторкой.</w:t>
      </w:r>
    </w:p>
    <w:p w:rsidR="00A32B65" w:rsidRPr="00A32B65" w:rsidRDefault="00A32B65" w:rsidP="00A32B65">
      <w:pPr>
        <w:numPr>
          <w:ilvl w:val="0"/>
          <w:numId w:val="6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>порождается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 xml:space="preserve"> 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>электрическими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 xml:space="preserve"> 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>зарядами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>;</w:t>
      </w:r>
    </w:p>
    <w:p w:rsidR="00A32B65" w:rsidRPr="00A32B65" w:rsidRDefault="00A32B65" w:rsidP="00A32B65">
      <w:pPr>
        <w:numPr>
          <w:ilvl w:val="0"/>
          <w:numId w:val="6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>обнаруживается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 xml:space="preserve"> 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>по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 xml:space="preserve"> 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>действию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 xml:space="preserve"> 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>на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 xml:space="preserve"> 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>заряд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>;</w:t>
      </w:r>
    </w:p>
    <w:p w:rsidR="00A32B65" w:rsidRPr="00A32B65" w:rsidRDefault="00A32B65" w:rsidP="00A32B65">
      <w:pPr>
        <w:numPr>
          <w:ilvl w:val="0"/>
          <w:numId w:val="6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>действует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 xml:space="preserve"> 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>на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 xml:space="preserve"> 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>заряды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 xml:space="preserve"> 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>с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 xml:space="preserve"> 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>некоторой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 xml:space="preserve"> 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>силой</w:t>
      </w:r>
      <w:r w:rsidRPr="00A32B65">
        <w:rPr>
          <w:rFonts w:eastAsiaTheme="minorEastAsia" w:hAnsi="Arial"/>
          <w:color w:val="000000" w:themeColor="text1"/>
          <w:sz w:val="24"/>
          <w:szCs w:val="24"/>
          <w:lang w:eastAsia="ru-RU"/>
        </w:rPr>
        <w:t>.</w:t>
      </w:r>
    </w:p>
    <w:p w:rsidR="00A32B65" w:rsidRDefault="00A32B65" w:rsidP="001A2A86">
      <w:pPr>
        <w:pStyle w:val="a5"/>
      </w:pPr>
    </w:p>
    <w:p w:rsidR="001A2A86" w:rsidRDefault="001A2A86" w:rsidP="001A2A86">
      <w:pPr>
        <w:pStyle w:val="a5"/>
      </w:pPr>
      <w:r>
        <w:lastRenderedPageBreak/>
        <w:t xml:space="preserve">а) Напряжённость. </w:t>
      </w:r>
    </w:p>
    <w:p w:rsidR="001A2A86" w:rsidRDefault="001A2A86" w:rsidP="001A2A86">
      <w:pPr>
        <w:pStyle w:val="a5"/>
      </w:pPr>
      <w:r>
        <w:t>Учащимся напоминается о том, что любой вид материи можно каким – то образом  охарактеризовать. То же самое можно сд</w:t>
      </w:r>
      <w:r w:rsidR="00066966">
        <w:t>елать и с электрическим полем.</w:t>
      </w:r>
      <w:r>
        <w:br/>
        <w:t>Одной из характеристик электрического поля является – напряжённость:</w:t>
      </w:r>
    </w:p>
    <w:p w:rsidR="001A2A86" w:rsidRDefault="001A2A86" w:rsidP="001A2A86">
      <w:pPr>
        <w:pStyle w:val="a5"/>
      </w:pPr>
      <w:r>
        <w:rPr>
          <w:noProof/>
        </w:rPr>
        <w:drawing>
          <wp:inline distT="0" distB="0" distL="0" distR="0">
            <wp:extent cx="1066800" cy="447675"/>
            <wp:effectExtent l="0" t="0" r="0" b="9525"/>
            <wp:docPr id="3" name="Рисунок 3" descr="http://festival.1september.ru/articles/574316/img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festival.1september.ru/articles/574316/img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A86" w:rsidRDefault="001A2A86" w:rsidP="001A2A86">
      <w:pPr>
        <w:pStyle w:val="a5"/>
      </w:pPr>
      <w:r>
        <w:t xml:space="preserve">Уточняется, что </w:t>
      </w:r>
      <w:r>
        <w:rPr>
          <w:rStyle w:val="a6"/>
        </w:rPr>
        <w:t>напряжённость электрического поля является силовой характеристикой электрического поля.</w:t>
      </w:r>
    </w:p>
    <w:p w:rsidR="001A2A86" w:rsidRDefault="001A2A86" w:rsidP="001A2A86">
      <w:pPr>
        <w:pStyle w:val="a5"/>
      </w:pPr>
      <w:r>
        <w:t>б) Напряжённость единичного заряда. (Согласно закону Кулона):</w:t>
      </w:r>
    </w:p>
    <w:p w:rsidR="001A2A86" w:rsidRDefault="001A2A86" w:rsidP="001A2A86">
      <w:pPr>
        <w:pStyle w:val="a5"/>
      </w:pPr>
      <w:r>
        <w:rPr>
          <w:noProof/>
        </w:rPr>
        <w:drawing>
          <wp:inline distT="0" distB="0" distL="0" distR="0">
            <wp:extent cx="1333500" cy="457200"/>
            <wp:effectExtent l="0" t="0" r="0" b="0"/>
            <wp:docPr id="4" name="Рисунок 4" descr="http://festival.1september.ru/articles/574316/img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festival.1september.ru/articles/574316/img8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A86" w:rsidRDefault="001A2A86" w:rsidP="001A2A86">
      <w:pPr>
        <w:pStyle w:val="a5"/>
      </w:pPr>
      <w:r>
        <w:rPr>
          <w:noProof/>
        </w:rPr>
        <w:drawing>
          <wp:inline distT="0" distB="0" distL="0" distR="0">
            <wp:extent cx="1076325" cy="457200"/>
            <wp:effectExtent l="0" t="0" r="9525" b="0"/>
            <wp:docPr id="5" name="Рисунок 5" descr="http://festival.1september.ru/articles/574316/img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festival.1september.ru/articles/574316/img10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– напряжённость единичного заряда.</w:t>
      </w:r>
    </w:p>
    <w:p w:rsidR="001A2A86" w:rsidRDefault="001A2A86" w:rsidP="001A2A86">
      <w:pPr>
        <w:pStyle w:val="a5"/>
      </w:pPr>
      <w:r>
        <w:t>в) Принцип суперпозиции (наложения) полей:</w:t>
      </w:r>
    </w:p>
    <w:p w:rsidR="001A2A86" w:rsidRDefault="001A2A86" w:rsidP="001A2A86">
      <w:pPr>
        <w:pStyle w:val="a5"/>
      </w:pPr>
      <w:r>
        <w:rPr>
          <w:noProof/>
        </w:rPr>
        <w:drawing>
          <wp:inline distT="0" distB="0" distL="0" distR="0">
            <wp:extent cx="1247775" cy="266700"/>
            <wp:effectExtent l="0" t="0" r="9525" b="0"/>
            <wp:docPr id="6" name="Рисунок 6" descr="http://festival.1september.ru/articles/574316/img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festival.1september.ru/articles/574316/img1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noProof/>
        </w:rPr>
        <w:drawing>
          <wp:inline distT="0" distB="0" distL="0" distR="0">
            <wp:extent cx="495300" cy="238125"/>
            <wp:effectExtent l="0" t="0" r="0" b="9525"/>
            <wp:docPr id="7" name="Рисунок 7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*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A86" w:rsidRDefault="001A2A86" w:rsidP="001A2A86">
      <w:pPr>
        <w:pStyle w:val="a5"/>
      </w:pPr>
      <w:r>
        <w:t xml:space="preserve">значит     </w:t>
      </w:r>
      <w:r>
        <w:rPr>
          <w:noProof/>
        </w:rPr>
        <w:drawing>
          <wp:inline distT="0" distB="0" distL="0" distR="0">
            <wp:extent cx="1266825" cy="257175"/>
            <wp:effectExtent l="0" t="0" r="9525" b="9525"/>
            <wp:docPr id="8" name="Рисунок 8" descr="http://festival.1september.ru/articles/574316/img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festival.1september.ru/articles/574316/img16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A86" w:rsidRDefault="001A2A86" w:rsidP="001A2A86">
      <w:pPr>
        <w:pStyle w:val="a5"/>
      </w:pPr>
      <w:r>
        <w:t>3. Графическое представление электрических полей</w:t>
      </w:r>
    </w:p>
    <w:p w:rsidR="001A2A86" w:rsidRDefault="001A2A86" w:rsidP="001A2A86">
      <w:pPr>
        <w:pStyle w:val="a5"/>
      </w:pPr>
      <w:r>
        <w:t>Силовые линии поля – линии напряжённости.</w:t>
      </w:r>
      <w:r>
        <w:br/>
        <w:t xml:space="preserve">Силовые линии поля начинаются на положительном (+) и заканчиваются на отрицательном (–) заряде или </w:t>
      </w:r>
      <w:proofErr w:type="gramStart"/>
      <w:r>
        <w:t>на</w:t>
      </w:r>
      <w:proofErr w:type="gramEnd"/>
      <w:r>
        <w:t xml:space="preserve"> ?.     </w:t>
      </w:r>
      <w:r>
        <w:br/>
      </w:r>
      <w:proofErr w:type="gramStart"/>
      <w:r>
        <w:t>С</w:t>
      </w:r>
      <w:proofErr w:type="gramEnd"/>
      <w:r>
        <w:t xml:space="preserve"> помощью силовых линий можно показать графическое представление электрических полей. Практически наглядное получение силовых линий поля можно показать с помощью электрофорной машины и электрических султанов.</w:t>
      </w:r>
    </w:p>
    <w:p w:rsidR="001A2A86" w:rsidRDefault="001A2A86" w:rsidP="001A2A86">
      <w:pPr>
        <w:pStyle w:val="a5"/>
      </w:pPr>
      <w:r>
        <w:t>Поочерёдно, соединяя электрические султаны с электрофорной машиной, получаем наглядную демонстрацию графического представления электрических полей. Одновремен</w:t>
      </w:r>
      <w:r w:rsidR="006907E9">
        <w:t xml:space="preserve">но с опытом, </w:t>
      </w:r>
      <w:r>
        <w:t xml:space="preserve"> на экран проецируется графическое представление поля.</w:t>
      </w:r>
    </w:p>
    <w:p w:rsidR="001A2A86" w:rsidRDefault="001A2A86" w:rsidP="001A2A86">
      <w:pPr>
        <w:pStyle w:val="a5"/>
        <w:jc w:val="center"/>
      </w:pPr>
    </w:p>
    <w:p w:rsidR="001A2A86" w:rsidRDefault="001A2A86" w:rsidP="00066966">
      <w:pPr>
        <w:pStyle w:val="a5"/>
        <w:numPr>
          <w:ilvl w:val="1"/>
          <w:numId w:val="1"/>
        </w:numPr>
      </w:pPr>
      <w:r>
        <w:t>Поле одиночного заряда: (демонстрация)</w:t>
      </w:r>
    </w:p>
    <w:p w:rsidR="00066966" w:rsidRDefault="00066966" w:rsidP="00C64864">
      <w:pPr>
        <w:pStyle w:val="a5"/>
        <w:jc w:val="center"/>
      </w:pPr>
    </w:p>
    <w:p w:rsidR="001A2A86" w:rsidRDefault="001A2A86" w:rsidP="001A2A86">
      <w:pPr>
        <w:pStyle w:val="a5"/>
        <w:jc w:val="center"/>
      </w:pPr>
      <w:r>
        <w:rPr>
          <w:noProof/>
        </w:rPr>
        <w:lastRenderedPageBreak/>
        <w:drawing>
          <wp:inline distT="0" distB="0" distL="0" distR="0">
            <wp:extent cx="1219200" cy="1000125"/>
            <wp:effectExtent l="0" t="0" r="0" b="9525"/>
            <wp:docPr id="10" name="Рисунок 10" descr="http://festival.1september.ru/articles/574316/img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festival.1september.ru/articles/574316/img2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A86" w:rsidRDefault="001A2A86" w:rsidP="001A2A86">
      <w:pPr>
        <w:pStyle w:val="a5"/>
      </w:pPr>
      <w:r>
        <w:t>а) поле одиночного положительного заряда: (графическое представление)</w:t>
      </w:r>
    </w:p>
    <w:p w:rsidR="001A2A86" w:rsidRDefault="001A2A86" w:rsidP="001A2A86">
      <w:pPr>
        <w:pStyle w:val="a5"/>
        <w:jc w:val="center"/>
      </w:pPr>
      <w:r>
        <w:rPr>
          <w:noProof/>
        </w:rPr>
        <w:drawing>
          <wp:inline distT="0" distB="0" distL="0" distR="0">
            <wp:extent cx="990600" cy="847725"/>
            <wp:effectExtent l="0" t="0" r="0" b="9525"/>
            <wp:docPr id="11" name="Рисунок 11" descr="http://festival.1september.ru/articles/574316/img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festival.1september.ru/articles/574316/img2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A86" w:rsidRDefault="001A2A86" w:rsidP="001A2A86">
      <w:pPr>
        <w:pStyle w:val="a5"/>
      </w:pPr>
      <w:r>
        <w:t>б) Поле одиночного отрицательного заряда: (графическое представление)</w:t>
      </w:r>
    </w:p>
    <w:p w:rsidR="001A2A86" w:rsidRDefault="001A2A86" w:rsidP="001A2A86">
      <w:pPr>
        <w:pStyle w:val="a5"/>
        <w:jc w:val="center"/>
      </w:pPr>
    </w:p>
    <w:p w:rsidR="001A2A86" w:rsidRDefault="001A2A86" w:rsidP="001A2A86">
      <w:pPr>
        <w:pStyle w:val="a5"/>
      </w:pPr>
      <w:r>
        <w:t>в) поле двух разноимённых зарядо</w:t>
      </w:r>
      <w:proofErr w:type="gramStart"/>
      <w:r>
        <w:t>в(</w:t>
      </w:r>
      <w:proofErr w:type="gramEnd"/>
      <w:r>
        <w:t>опыт)</w:t>
      </w:r>
    </w:p>
    <w:p w:rsidR="001A2A86" w:rsidRDefault="001A2A86" w:rsidP="001A2A86">
      <w:pPr>
        <w:pStyle w:val="a5"/>
        <w:jc w:val="center"/>
      </w:pPr>
      <w:r>
        <w:rPr>
          <w:noProof/>
        </w:rPr>
        <w:drawing>
          <wp:inline distT="0" distB="0" distL="0" distR="0">
            <wp:extent cx="1428750" cy="1066800"/>
            <wp:effectExtent l="0" t="0" r="0" b="0"/>
            <wp:docPr id="13" name="Рисунок 13" descr="http://festival.1september.ru/articles/574316/img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festival.1september.ru/articles/574316/img2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A86" w:rsidRDefault="001A2A86" w:rsidP="001A2A86">
      <w:pPr>
        <w:pStyle w:val="a5"/>
      </w:pPr>
      <w:r>
        <w:t>г) поле двух разноимённых зарядов (графическое представление)</w:t>
      </w:r>
    </w:p>
    <w:p w:rsidR="001A2A86" w:rsidRDefault="001A2A86" w:rsidP="001A2A86">
      <w:pPr>
        <w:pStyle w:val="a5"/>
        <w:jc w:val="center"/>
      </w:pPr>
    </w:p>
    <w:p w:rsidR="001A2A86" w:rsidRDefault="001A2A86" w:rsidP="001A2A86">
      <w:pPr>
        <w:pStyle w:val="a5"/>
      </w:pPr>
      <w:r>
        <w:t>в) поле двух одноименных зарядо</w:t>
      </w:r>
      <w:proofErr w:type="gramStart"/>
      <w:r>
        <w:t>в(</w:t>
      </w:r>
      <w:proofErr w:type="gramEnd"/>
      <w:r>
        <w:t>опыт)</w:t>
      </w:r>
    </w:p>
    <w:p w:rsidR="001A2A86" w:rsidRDefault="001A2A86" w:rsidP="001A2A86">
      <w:pPr>
        <w:pStyle w:val="a5"/>
        <w:jc w:val="center"/>
      </w:pPr>
      <w:r>
        <w:rPr>
          <w:noProof/>
        </w:rPr>
        <w:drawing>
          <wp:inline distT="0" distB="0" distL="0" distR="0">
            <wp:extent cx="1724025" cy="1076325"/>
            <wp:effectExtent l="0" t="0" r="9525" b="9525"/>
            <wp:docPr id="15" name="Рисунок 15" descr="http://festival.1september.ru/articles/574316/img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festival.1september.ru/articles/574316/img3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A86" w:rsidRDefault="001A2A86" w:rsidP="001A2A86">
      <w:pPr>
        <w:pStyle w:val="a5"/>
      </w:pPr>
      <w:r>
        <w:t>г) поле двух одноимённых зарядо</w:t>
      </w:r>
      <w:proofErr w:type="gramStart"/>
      <w:r>
        <w:t>в(</w:t>
      </w:r>
      <w:proofErr w:type="gramEnd"/>
      <w:r>
        <w:t>графическое представление)</w:t>
      </w:r>
    </w:p>
    <w:p w:rsidR="001A2A86" w:rsidRDefault="00A32B65" w:rsidP="001A2A86">
      <w:pPr>
        <w:pStyle w:val="a5"/>
      </w:pPr>
      <w:r>
        <w:t>д) Силовые линии двух параллельных заряженных плоскостей.</w:t>
      </w:r>
    </w:p>
    <w:p w:rsidR="00A32B65" w:rsidRDefault="00A32B65" w:rsidP="001A2A86">
      <w:pPr>
        <w:pStyle w:val="a5"/>
      </w:pPr>
      <w:r>
        <w:t>В ходе проведения эксперимента выяснить структуру поля, ввести понятие однородного и неоднородного полей.</w:t>
      </w:r>
    </w:p>
    <w:p w:rsidR="00C64864" w:rsidRDefault="00C64864" w:rsidP="001A2A86">
      <w:pPr>
        <w:pStyle w:val="a5"/>
        <w:jc w:val="center"/>
      </w:pPr>
    </w:p>
    <w:p w:rsidR="00C64864" w:rsidRDefault="00C64864" w:rsidP="001A2A86">
      <w:pPr>
        <w:pStyle w:val="a5"/>
        <w:jc w:val="center"/>
      </w:pPr>
    </w:p>
    <w:p w:rsidR="00C64864" w:rsidRDefault="00DA1BF1" w:rsidP="001A2A86">
      <w:pPr>
        <w:pStyle w:val="a5"/>
        <w:jc w:val="center"/>
      </w:pPr>
      <w:r>
        <w:rPr>
          <w:noProof/>
        </w:rPr>
        <w:lastRenderedPageBreak/>
        <w:drawing>
          <wp:inline distT="0" distB="0" distL="0" distR="0">
            <wp:extent cx="1828800" cy="2562225"/>
            <wp:effectExtent l="0" t="0" r="0" b="9525"/>
            <wp:docPr id="9" name="Рисунок 16" descr="http://festival.1september.ru/articles/574316/img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festival.1september.ru/articles/574316/img3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1515" b="17737"/>
                    <a:stretch/>
                  </pic:blipFill>
                  <pic:spPr bwMode="auto">
                    <a:xfrm>
                      <a:off x="0" y="0"/>
                      <a:ext cx="182880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A2A86" w:rsidRDefault="001A2A86" w:rsidP="001A2A86">
      <w:pPr>
        <w:pStyle w:val="a5"/>
        <w:jc w:val="center"/>
      </w:pPr>
    </w:p>
    <w:p w:rsidR="00C64864" w:rsidRDefault="00C64864" w:rsidP="00C64864">
      <w:pPr>
        <w:pStyle w:val="a5"/>
        <w:ind w:left="142"/>
        <w:rPr>
          <w:rStyle w:val="a7"/>
          <w:b w:val="0"/>
        </w:rPr>
      </w:pPr>
      <w:r w:rsidRPr="00C64864">
        <w:rPr>
          <w:rStyle w:val="a7"/>
          <w:b w:val="0"/>
        </w:rPr>
        <w:t>е) электрическое поле заряженной сферы</w:t>
      </w:r>
    </w:p>
    <w:p w:rsidR="00C64864" w:rsidRDefault="00C64864" w:rsidP="00C64864">
      <w:pPr>
        <w:pStyle w:val="a5"/>
        <w:ind w:left="142"/>
        <w:rPr>
          <w:rStyle w:val="a7"/>
          <w:b w:val="0"/>
        </w:rPr>
      </w:pPr>
    </w:p>
    <w:p w:rsidR="00C64864" w:rsidRPr="00C64864" w:rsidRDefault="00C64864" w:rsidP="00C64864">
      <w:pPr>
        <w:pStyle w:val="a5"/>
        <w:ind w:left="142"/>
        <w:jc w:val="center"/>
        <w:rPr>
          <w:rStyle w:val="a7"/>
          <w:b w:val="0"/>
        </w:rPr>
      </w:pPr>
    </w:p>
    <w:p w:rsidR="001A2A86" w:rsidRDefault="001A2A86" w:rsidP="00A32B65">
      <w:pPr>
        <w:pStyle w:val="a5"/>
        <w:numPr>
          <w:ilvl w:val="0"/>
          <w:numId w:val="2"/>
        </w:numPr>
        <w:rPr>
          <w:rStyle w:val="a7"/>
        </w:rPr>
      </w:pPr>
      <w:r>
        <w:rPr>
          <w:rStyle w:val="a7"/>
        </w:rPr>
        <w:t>Работа по закреплению и контролю знаний</w:t>
      </w:r>
    </w:p>
    <w:p w:rsidR="00A32B65" w:rsidRDefault="00A32B65" w:rsidP="00A32B65">
      <w:pPr>
        <w:pStyle w:val="a5"/>
        <w:rPr>
          <w:rStyle w:val="a7"/>
        </w:rPr>
      </w:pPr>
      <w:r>
        <w:rPr>
          <w:rStyle w:val="a7"/>
        </w:rPr>
        <w:t xml:space="preserve">Используя программу </w:t>
      </w:r>
      <w:r>
        <w:rPr>
          <w:rStyle w:val="a7"/>
          <w:lang w:val="en-US"/>
        </w:rPr>
        <w:t>My</w:t>
      </w:r>
      <w:r w:rsidRPr="00A32B65">
        <w:rPr>
          <w:rStyle w:val="a7"/>
        </w:rPr>
        <w:t xml:space="preserve"> </w:t>
      </w:r>
      <w:r>
        <w:rPr>
          <w:rStyle w:val="a7"/>
          <w:lang w:val="en-US"/>
        </w:rPr>
        <w:t>Test</w:t>
      </w:r>
      <w:r>
        <w:rPr>
          <w:rStyle w:val="a7"/>
        </w:rPr>
        <w:t xml:space="preserve"> провести групповое тестирование</w:t>
      </w:r>
    </w:p>
    <w:p w:rsidR="00A24511" w:rsidRDefault="00A24511" w:rsidP="00A32B65">
      <w:pPr>
        <w:pStyle w:val="a5"/>
        <w:rPr>
          <w:rStyle w:val="a7"/>
        </w:rPr>
      </w:pPr>
      <w:r>
        <w:rPr>
          <w:rStyle w:val="a7"/>
        </w:rPr>
        <w:t>Задачи этапа: Проверить освоенность материала урока. Продолжать развивать навыки работы с тестирующими программами и тестами. Воспитывать внимательность и аккуратность при выполнении задания.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#1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Укажите соответствие для всех 3 вариантов ответа: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</w:t>
      </w:r>
      <w:r w:rsidRPr="00DA4814">
        <w:rPr>
          <w:rFonts w:ascii="Times New Roman CYR" w:hAnsi="Times New Roman CYR" w:cs="Times New Roman CYR"/>
          <w:sz w:val="24"/>
          <w:szCs w:val="24"/>
        </w:rPr>
        <w:object w:dxaOrig="8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33pt" o:ole="">
            <v:imagedata r:id="rId19" o:title=""/>
          </v:shape>
          <o:OLEObject Type="Embed" ProgID="Equation.3" ShapeID="_x0000_i1025" DrawAspect="Content" ObjectID="_1548151307" r:id="rId20"/>
        </w:objec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</w:t>
      </w:r>
      <w:r>
        <w:rPr>
          <w:rFonts w:ascii="Times New Roman CYR" w:hAnsi="Times New Roman CYR" w:cs="Times New Roman CYR"/>
          <w:noProof/>
          <w:sz w:val="24"/>
          <w:szCs w:val="24"/>
          <w:lang w:eastAsia="ru-RU"/>
        </w:rPr>
        <w:drawing>
          <wp:inline distT="0" distB="0" distL="0" distR="0">
            <wp:extent cx="1209675" cy="22860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</w:t>
      </w:r>
      <w:r>
        <w:rPr>
          <w:rFonts w:ascii="Times New Roman CYR" w:hAnsi="Times New Roman CYR" w:cs="Times New Roman CYR"/>
          <w:noProof/>
          <w:sz w:val="24"/>
          <w:szCs w:val="24"/>
          <w:lang w:eastAsia="ru-RU"/>
        </w:rPr>
        <w:drawing>
          <wp:inline distT="0" distB="0" distL="0" distR="0">
            <wp:extent cx="685800" cy="3810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__ </w:t>
      </w:r>
      <w:r>
        <w:rPr>
          <w:rFonts w:ascii="Calibri" w:hAnsi="Calibri" w:cs="Calibri"/>
        </w:rPr>
        <w:t xml:space="preserve">Закон сохранения электрического заряда 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__ </w:t>
      </w:r>
      <w:r>
        <w:rPr>
          <w:rFonts w:ascii="Calibri" w:hAnsi="Calibri" w:cs="Calibri"/>
        </w:rPr>
        <w:t xml:space="preserve">Закон Кулона 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 Напряжённость электрического поля точечного заряда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#2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Calibri" w:hAnsi="Calibri" w:cs="Calibri"/>
        </w:rPr>
        <w:t xml:space="preserve">Вид материи, который осуществляет взаимодействие заряженных тел, находящихся на определённом расстоянии друг от друга 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5 вариантов ответа: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Гравитационное поле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2) </w:t>
      </w:r>
      <w:r>
        <w:rPr>
          <w:rFonts w:ascii="Calibri" w:hAnsi="Calibri" w:cs="Calibri"/>
          <w:sz w:val="24"/>
          <w:szCs w:val="24"/>
        </w:rPr>
        <w:t>Электрическое поле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Фермерское поле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4) Магнитное поле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5) Нет правильного ответа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#3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Calibri" w:hAnsi="Calibri" w:cs="Calibri"/>
        </w:rPr>
        <w:t xml:space="preserve">Единица измерения заряда 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5 вариантов ответа: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1 Н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1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н</w:t>
      </w:r>
      <w:proofErr w:type="spellEnd"/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1 Кл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4) 1 Ф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5) Среди ответов не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правильного</w:t>
      </w:r>
      <w:proofErr w:type="gramEnd"/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#4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Calibri" w:hAnsi="Calibri" w:cs="Calibri"/>
        </w:rPr>
        <w:t xml:space="preserve">Прибор для обнаружения электрического поля 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5 вариантов ответа: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Электрофорная машина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Амперметр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Электроскоп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4) Динамометр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5) Среди ответов не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правильного</w:t>
      </w:r>
      <w:proofErr w:type="gramEnd"/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#5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Calibri" w:hAnsi="Calibri" w:cs="Calibri"/>
        </w:rPr>
        <w:t xml:space="preserve">Единица измерения напряжённости 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5 вариантов ответа: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</w:t>
      </w:r>
      <w:r w:rsidRPr="00DA4814">
        <w:rPr>
          <w:rFonts w:ascii="Times New Roman CYR" w:hAnsi="Times New Roman CYR" w:cs="Times New Roman CYR"/>
          <w:sz w:val="24"/>
          <w:szCs w:val="24"/>
        </w:rPr>
        <w:object w:dxaOrig="400" w:dyaOrig="620">
          <v:shape id="_x0000_i1026" type="#_x0000_t75" style="width:20.25pt;height:30.75pt" o:ole="">
            <v:imagedata r:id="rId23" o:title=""/>
          </v:shape>
          <o:OLEObject Type="Embed" ProgID="Equation.3" ShapeID="_x0000_i1026" DrawAspect="Content" ObjectID="_1548151308" r:id="rId24"/>
        </w:objec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</w:t>
      </w:r>
      <w:r w:rsidRPr="00DA4814">
        <w:rPr>
          <w:rFonts w:ascii="Times New Roman CYR" w:hAnsi="Times New Roman CYR" w:cs="Times New Roman CYR"/>
          <w:sz w:val="24"/>
          <w:szCs w:val="24"/>
        </w:rPr>
        <w:object w:dxaOrig="400" w:dyaOrig="620">
          <v:shape id="_x0000_i1027" type="#_x0000_t75" style="width:20.25pt;height:30.75pt" o:ole="">
            <v:imagedata r:id="rId25" o:title=""/>
          </v:shape>
          <o:OLEObject Type="Embed" ProgID="Equation.3" ShapeID="_x0000_i1027" DrawAspect="Content" ObjectID="_1548151309" r:id="rId26"/>
        </w:objec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Н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4) Кл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5) Среди ответов нет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правильного</w:t>
      </w:r>
      <w:proofErr w:type="gramEnd"/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#6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Calibri" w:hAnsi="Calibri" w:cs="Calibri"/>
        </w:rPr>
        <w:t xml:space="preserve">Силовая характеристика электрического поля 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5 вариантов ответа: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Напряжение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Мощность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Напряжённость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4) Сила тока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5) Среди ответов нет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правильного</w:t>
      </w:r>
      <w:proofErr w:type="gramEnd"/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#7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фотографии показано взаимодействие ...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Изображение: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5 вариантов ответа: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Гравитационное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Одноимённых зарядов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Разноимённых зарядов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4) Просто склеились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5) Среди ответов нет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правильного</w:t>
      </w:r>
      <w:proofErr w:type="gramEnd"/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#8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фотографии показано взаимодействие ...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Изображение: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5 вариантов ответа: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Одноимённых зарядов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Разноимённых зарядов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Дуновение ветра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Гравитационое</w:t>
      </w:r>
      <w:proofErr w:type="spellEnd"/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5) Среди ответов нет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правильного</w:t>
      </w:r>
      <w:proofErr w:type="gramEnd"/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#9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рисунке укажите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область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где электрическое поле имеет однородную структуру?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Укажите место на изображении: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noProof/>
          <w:sz w:val="24"/>
          <w:szCs w:val="24"/>
          <w:lang w:eastAsia="ru-RU"/>
        </w:rPr>
        <w:drawing>
          <wp:inline distT="0" distB="0" distL="0" distR="0">
            <wp:extent cx="1828800" cy="2562225"/>
            <wp:effectExtent l="0" t="0" r="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#10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Какова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рода заряд создаёт электрическое поле с таким направлением силовых линий?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Изображение: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noProof/>
          <w:sz w:val="24"/>
          <w:szCs w:val="24"/>
          <w:lang w:eastAsia="ru-RU"/>
        </w:rPr>
        <w:drawing>
          <wp:inline distT="0" distB="0" distL="0" distR="0">
            <wp:extent cx="838200" cy="838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5 вариантов ответа: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Положительный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Нейтральный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3) Одноименный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4) Отрицательный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5) Среди ответов нет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правильного</w:t>
      </w:r>
      <w:proofErr w:type="gramEnd"/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Ответы: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(1 б.) Верные ответы: 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2; 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3; 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1; 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(1 б.) Верные ответы: 2;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(1 б.) Верные ответы: 3;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4) (1 б.) Верные ответы: 3;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5) (1 б.) Верные ответы: 1;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6) (1 б.) Верные ответы: 3;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7) (1 б.) Верные ответы: 3;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8) (1 б.) Верные ответы: 1;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9) (1 б.) Верные ответы:</w:t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noProof/>
          <w:sz w:val="24"/>
          <w:szCs w:val="24"/>
          <w:lang w:eastAsia="ru-RU"/>
        </w:rPr>
        <w:drawing>
          <wp:inline distT="0" distB="0" distL="0" distR="0">
            <wp:extent cx="1828800" cy="2562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11" w:rsidRDefault="00A24511" w:rsidP="00A2451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10) (1 б.) Верные ответы: 4;</w:t>
      </w:r>
    </w:p>
    <w:p w:rsidR="00A24511" w:rsidRPr="00A32B65" w:rsidRDefault="00A24511" w:rsidP="00A32B65">
      <w:pPr>
        <w:pStyle w:val="a5"/>
      </w:pPr>
    </w:p>
    <w:p w:rsidR="001A2A86" w:rsidRDefault="001A2A86" w:rsidP="001A2A86">
      <w:pPr>
        <w:pStyle w:val="a5"/>
      </w:pPr>
      <w:r>
        <w:rPr>
          <w:rStyle w:val="a7"/>
        </w:rPr>
        <w:t xml:space="preserve">V. Домашнее задание </w:t>
      </w:r>
      <w:r w:rsidR="00C64864">
        <w:rPr>
          <w:rStyle w:val="a7"/>
        </w:rPr>
        <w:t>§90, 92</w:t>
      </w:r>
    </w:p>
    <w:p w:rsidR="0032753D" w:rsidRDefault="0032753D"/>
    <w:sectPr w:rsidR="0032753D" w:rsidSect="00163400">
      <w:pgSz w:w="11906" w:h="16838" w:code="9"/>
      <w:pgMar w:top="851" w:right="850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56178"/>
    <w:multiLevelType w:val="hybridMultilevel"/>
    <w:tmpl w:val="23DE56A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A392A6E"/>
    <w:multiLevelType w:val="hybridMultilevel"/>
    <w:tmpl w:val="5882C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2D7D3C"/>
    <w:multiLevelType w:val="hybridMultilevel"/>
    <w:tmpl w:val="C44651A0"/>
    <w:lvl w:ilvl="0" w:tplc="A7AE2B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AA5967"/>
    <w:multiLevelType w:val="hybridMultilevel"/>
    <w:tmpl w:val="FD24D7DC"/>
    <w:lvl w:ilvl="0" w:tplc="B106A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E29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C4D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2C8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24C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AE3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F2D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425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60C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92B3C01"/>
    <w:multiLevelType w:val="multilevel"/>
    <w:tmpl w:val="2F66D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87719B"/>
    <w:multiLevelType w:val="hybridMultilevel"/>
    <w:tmpl w:val="AC025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A2A86"/>
    <w:rsid w:val="00066966"/>
    <w:rsid w:val="000E5AD1"/>
    <w:rsid w:val="00163400"/>
    <w:rsid w:val="00186B7E"/>
    <w:rsid w:val="001A2A86"/>
    <w:rsid w:val="0032753D"/>
    <w:rsid w:val="004B2E57"/>
    <w:rsid w:val="006907E9"/>
    <w:rsid w:val="00813B75"/>
    <w:rsid w:val="00A24511"/>
    <w:rsid w:val="00A32B65"/>
    <w:rsid w:val="00C64864"/>
    <w:rsid w:val="00DA1BF1"/>
    <w:rsid w:val="00DA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8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2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2A8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A2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1A2A86"/>
    <w:rPr>
      <w:i/>
      <w:iCs/>
    </w:rPr>
  </w:style>
  <w:style w:type="character" w:styleId="a7">
    <w:name w:val="Strong"/>
    <w:basedOn w:val="a0"/>
    <w:uiPriority w:val="22"/>
    <w:qFormat/>
    <w:rsid w:val="001A2A86"/>
    <w:rPr>
      <w:b/>
      <w:bCs/>
    </w:rPr>
  </w:style>
  <w:style w:type="paragraph" w:styleId="a8">
    <w:name w:val="List Paragraph"/>
    <w:basedOn w:val="a"/>
    <w:uiPriority w:val="34"/>
    <w:qFormat/>
    <w:rsid w:val="000E5A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2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2A8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A2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1A2A86"/>
    <w:rPr>
      <w:i/>
      <w:iCs/>
    </w:rPr>
  </w:style>
  <w:style w:type="character" w:styleId="a7">
    <w:name w:val="Strong"/>
    <w:basedOn w:val="a0"/>
    <w:uiPriority w:val="22"/>
    <w:qFormat/>
    <w:rsid w:val="001A2A86"/>
    <w:rPr>
      <w:b/>
      <w:bCs/>
    </w:rPr>
  </w:style>
  <w:style w:type="paragraph" w:styleId="a8">
    <w:name w:val="List Paragraph"/>
    <w:basedOn w:val="a"/>
    <w:uiPriority w:val="34"/>
    <w:qFormat/>
    <w:rsid w:val="000E5A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463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93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907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1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jpeg"/><Relationship Id="rId26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21" Type="http://schemas.openxmlformats.org/officeDocument/2006/relationships/image" Target="media/image15.wmf"/><Relationship Id="rId7" Type="http://schemas.openxmlformats.org/officeDocument/2006/relationships/image" Target="media/image2.png"/><Relationship Id="rId12" Type="http://schemas.openxmlformats.org/officeDocument/2006/relationships/image" Target="media/image7.gif"/><Relationship Id="rId17" Type="http://schemas.openxmlformats.org/officeDocument/2006/relationships/image" Target="media/image12.jpeg"/><Relationship Id="rId25" Type="http://schemas.openxmlformats.org/officeDocument/2006/relationships/image" Target="media/image18.wmf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oleObject" Target="embeddings/oleObject1.bin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24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wmf"/><Relationship Id="rId28" Type="http://schemas.openxmlformats.org/officeDocument/2006/relationships/image" Target="media/image20.png"/><Relationship Id="rId10" Type="http://schemas.openxmlformats.org/officeDocument/2006/relationships/image" Target="media/image5.gif"/><Relationship Id="rId19" Type="http://schemas.openxmlformats.org/officeDocument/2006/relationships/image" Target="media/image14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jpeg"/><Relationship Id="rId22" Type="http://schemas.openxmlformats.org/officeDocument/2006/relationships/image" Target="media/image16.wmf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User</cp:lastModifiedBy>
  <cp:revision>3</cp:revision>
  <cp:lastPrinted>2012-02-20T06:35:00Z</cp:lastPrinted>
  <dcterms:created xsi:type="dcterms:W3CDTF">2017-02-07T09:48:00Z</dcterms:created>
  <dcterms:modified xsi:type="dcterms:W3CDTF">2017-02-09T10:15:00Z</dcterms:modified>
</cp:coreProperties>
</file>